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5B" w:rsidRPr="00681F59" w:rsidRDefault="00681F59">
      <w:r>
        <w:t>20 апреля прошёл V муниципальный Чемпионат профессий  по компетенции «Поварское дело» .Наш детский  представляла Шувайникова Ульяна .Она рассказала о том, кто такой повар, какими он должен обладать способностями и приготовила салат «Разноцветная клумба». Атмосфера конкурса была очень доброжелательной с одной стороны и строгой с другой стороны. Дети понимали, что на них лежит большая ответственность. Ульяна заняла в этом конкурсе I место , с чем мы её и поздравляем!</w:t>
      </w:r>
    </w:p>
    <w:sectPr w:rsidR="0075595B" w:rsidRPr="00681F59" w:rsidSect="0075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81F59"/>
    <w:rsid w:val="00681F59"/>
    <w:rsid w:val="0075595B"/>
    <w:rsid w:val="00B9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логопед</cp:lastModifiedBy>
  <cp:revision>2</cp:revision>
  <dcterms:created xsi:type="dcterms:W3CDTF">2009-01-01T11:23:00Z</dcterms:created>
  <dcterms:modified xsi:type="dcterms:W3CDTF">2009-01-01T11:29:00Z</dcterms:modified>
</cp:coreProperties>
</file>